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B80AE" w14:textId="77777777" w:rsidR="00312477" w:rsidRDefault="002924F6" w:rsidP="00312477">
      <w:pPr>
        <w:pStyle w:val="BodyText22"/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bookmarkStart w:id="0" w:name="_Hlk5362075"/>
      <w:r w:rsidRPr="00597E9F">
        <w:rPr>
          <w:rFonts w:ascii="Arial" w:hAnsi="Arial" w:cs="Arial"/>
          <w:sz w:val="22"/>
          <w:szCs w:val="22"/>
        </w:rPr>
        <w:t>Zał. nr 3 do pozwolenia zintegrowanego.</w:t>
      </w:r>
    </w:p>
    <w:p w14:paraId="16D46B54" w14:textId="77777777" w:rsidR="00597E9F" w:rsidRPr="00597E9F" w:rsidRDefault="00597E9F" w:rsidP="00312477">
      <w:pPr>
        <w:pStyle w:val="BodyText22"/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</w:p>
    <w:p w14:paraId="6E26405E" w14:textId="77777777" w:rsidR="00312477" w:rsidRPr="00597E9F" w:rsidRDefault="00312477" w:rsidP="00312477">
      <w:pPr>
        <w:pStyle w:val="BodyText22"/>
        <w:widowControl/>
        <w:tabs>
          <w:tab w:val="left" w:pos="426"/>
        </w:tabs>
        <w:rPr>
          <w:rFonts w:ascii="Arial" w:hAnsi="Arial" w:cs="Arial"/>
          <w:sz w:val="22"/>
          <w:szCs w:val="22"/>
        </w:rPr>
      </w:pPr>
      <w:r w:rsidRPr="00597E9F">
        <w:rPr>
          <w:rFonts w:ascii="Arial" w:hAnsi="Arial" w:cs="Arial"/>
          <w:sz w:val="22"/>
          <w:szCs w:val="22"/>
        </w:rPr>
        <w:t xml:space="preserve">Wskazanie maksymalnej masy poszczególnych rodzajów odpadów </w:t>
      </w:r>
      <w:r w:rsidRPr="00597E9F">
        <w:rPr>
          <w:rFonts w:ascii="Arial" w:hAnsi="Arial" w:cs="Arial"/>
          <w:sz w:val="22"/>
          <w:szCs w:val="22"/>
        </w:rPr>
        <w:br/>
        <w:t>i maksymalnej łącznej masy wszystkich rodzajów odpadów, które w tym samym czasie mogą być magazynowane oraz które mogą być magazynowane w okresie roku:</w:t>
      </w:r>
    </w:p>
    <w:p w14:paraId="4C804198" w14:textId="77777777" w:rsidR="00312477" w:rsidRPr="007671F4" w:rsidRDefault="00312477" w:rsidP="00312477">
      <w:pPr>
        <w:spacing w:after="160" w:line="259" w:lineRule="auto"/>
        <w:contextualSpacing/>
        <w:jc w:val="left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W w:w="8960" w:type="dxa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"/>
        <w:gridCol w:w="993"/>
        <w:gridCol w:w="3969"/>
        <w:gridCol w:w="1701"/>
        <w:gridCol w:w="1818"/>
      </w:tblGrid>
      <w:tr w:rsidR="002924F6" w:rsidRPr="002924F6" w14:paraId="0C6300DD" w14:textId="77777777" w:rsidTr="003B3BE7">
        <w:trPr>
          <w:trHeight w:val="526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15056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3F792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Kod</w:t>
            </w:r>
          </w:p>
          <w:p w14:paraId="474D471F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AE5B1C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Rodzaj</w:t>
            </w:r>
          </w:p>
          <w:p w14:paraId="0DEA32C4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odpadu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A4AC3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08">
              <w:rPr>
                <w:rFonts w:ascii="Arial" w:hAnsi="Arial" w:cs="Arial"/>
                <w:b/>
                <w:sz w:val="22"/>
                <w:szCs w:val="22"/>
              </w:rPr>
              <w:t>Ilość magazynowana w okresie roku</w:t>
            </w:r>
          </w:p>
          <w:p w14:paraId="5C031891" w14:textId="330451D4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08">
              <w:rPr>
                <w:rFonts w:ascii="Arial" w:hAnsi="Arial" w:cs="Arial"/>
                <w:b/>
                <w:sz w:val="22"/>
                <w:szCs w:val="22"/>
              </w:rPr>
              <w:t>[Mg/rok]</w:t>
            </w:r>
            <w:r w:rsidR="00127C3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26B15" w14:textId="47C40808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08">
              <w:rPr>
                <w:rFonts w:ascii="Arial" w:hAnsi="Arial" w:cs="Arial"/>
                <w:b/>
                <w:sz w:val="22"/>
                <w:szCs w:val="22"/>
              </w:rPr>
              <w:t>Ilość magazynowana w tym samym czasie [Mg]</w:t>
            </w:r>
            <w:r w:rsidR="00127C36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924F6" w:rsidRPr="002924F6" w14:paraId="29954EAD" w14:textId="77777777" w:rsidTr="003B3BE7">
        <w:trPr>
          <w:trHeight w:val="49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24D80E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816CA7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1F4CC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Odpady betonu oraz gruz betonowy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z rozbiórek i remontów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8FD71" w14:textId="7B851023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900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FAEE4" w14:textId="4EE67830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3</w:t>
            </w:r>
            <w:r w:rsidR="00312477"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2958A200" w14:textId="77777777" w:rsidTr="003B3BE7">
        <w:trPr>
          <w:trHeight w:val="2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016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5B0CAF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0272DC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Gruz ceglany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D413B" w14:textId="3C5C127A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BC5012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2924F6" w:rsidRPr="002924F6" w14:paraId="4E02694D" w14:textId="77777777" w:rsidTr="003B3BE7">
        <w:trPr>
          <w:trHeight w:val="51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4B9D36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F7D6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290B4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Odpady innych materiałów ceramicznych i elementów wyposażenia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561990" w14:textId="1F66BD87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650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F90CA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250</w:t>
            </w:r>
          </w:p>
        </w:tc>
      </w:tr>
      <w:tr w:rsidR="002924F6" w:rsidRPr="002924F6" w14:paraId="6BEA5280" w14:textId="77777777" w:rsidTr="003B3BE7">
        <w:trPr>
          <w:trHeight w:val="760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E9998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74843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C2FB3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0E9529" w14:textId="23ED3CFC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3500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7D030A" w14:textId="11022B67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924F6" w:rsidRPr="002924F6" w14:paraId="48CCC504" w14:textId="77777777" w:rsidTr="003B3BE7">
        <w:trPr>
          <w:trHeight w:val="7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6BD75D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1BCC4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17 05 04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23649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Gleba i ziemia, w tym kamienie, inne niż wymienione w 17 05 03 (nie obejmuje wierzchniej warstwy gleby i torfu oraz gleby i kamieni z miejsc skażonych)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D720AB" w14:textId="482A015E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D06DC" w14:textId="5A6AF9A1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225</w:t>
            </w:r>
          </w:p>
        </w:tc>
      </w:tr>
      <w:tr w:rsidR="002924F6" w:rsidRPr="002924F6" w14:paraId="1F4B3F7A" w14:textId="77777777" w:rsidTr="003B3BE7">
        <w:trPr>
          <w:trHeight w:val="808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F12E7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7520B4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20 02 02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46BBD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Gleba i ziemia, w tym kamienie (odpady z ogrodów i parków, z wyłączeniem gleby i torfu)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5FD0A" w14:textId="24460284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1850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D93821" w14:textId="33C2275C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</w:tr>
      <w:tr w:rsidR="002924F6" w:rsidRPr="002924F6" w14:paraId="3D52C0F2" w14:textId="77777777" w:rsidTr="003B3BE7">
        <w:trPr>
          <w:trHeight w:val="49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CEFDF8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F1D3FC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01 04 08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E298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Odpady żwiru lub skruszone skały inne niż wymienione w 01 04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6D49F0" w14:textId="777FFC8F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BA40C0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57E18ED1" w14:textId="77777777" w:rsidTr="003B3BE7">
        <w:trPr>
          <w:trHeight w:val="2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CA6C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26827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01 04 09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26E9E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Odpadowe piaski i iły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A840E" w14:textId="63978832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88F311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1F83AA82" w14:textId="77777777" w:rsidTr="003B3BE7">
        <w:trPr>
          <w:trHeight w:val="29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0D83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E4A715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10 09 03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A7AF6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Żużle odlewnicze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3841" w14:textId="04AE20D1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6DAC6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21002F26" w14:textId="77777777" w:rsidTr="003B3BE7">
        <w:trPr>
          <w:trHeight w:val="760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310922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3810E8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10 09 06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ED468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09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8B138" w14:textId="1DDE8A34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737FF2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0DAEC6CD" w14:textId="77777777" w:rsidTr="003B3BE7">
        <w:trPr>
          <w:trHeight w:val="7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1D7C2E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31AD1A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10 09 08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CAA7B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Rdzenie i formy odlewnicze po procesie odlewania inne niż wymienione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w 10 09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911F8D" w14:textId="345E0AFB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438AB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06379242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D4F50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A86350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10 10 06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D731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Rdzenie i formy odlewnicze przed procesem odlewania inne niż wymienione w 10 10 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A588E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140CAF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3C86116C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F2AB0C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98A043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10 10 08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48E6F6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Rdzenie i formy odlewnicze po procesie odlewania inne niż wymienione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w 10 10 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11CD3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4B79A1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758CBDD5" w14:textId="77777777" w:rsidTr="003B3BE7">
        <w:trPr>
          <w:trHeight w:val="49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57207E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866DD1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10 12 08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FE86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Wybrakowane wyroby ceramiczne, cegły, kafle i ceramika budowlana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(po przeróbce termicznej)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4A764" w14:textId="7B788A85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C68297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0AB656A1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B928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4D4B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Ex</w:t>
            </w:r>
          </w:p>
          <w:p w14:paraId="682C0BD0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17 01 80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E1508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Tynki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09D862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EE079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924F6" w:rsidRPr="002924F6" w14:paraId="03571991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61BB5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01B198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Ex</w:t>
            </w:r>
          </w:p>
          <w:p w14:paraId="5906C898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17 01 81</w:t>
            </w:r>
          </w:p>
          <w:p w14:paraId="744A47C8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B0B851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Elementy betonowe i kruszywa niezawierające asfaltu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BF495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02ED51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2924F6" w:rsidRPr="002924F6" w14:paraId="2A507BAF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C7AA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7B6F75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19 12 09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6F93DB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Minerały np. piasek i kamienie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87DC73" w14:textId="6E222CD0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1500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101D7" w14:textId="0D13FC8B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4</w:t>
            </w:r>
            <w:r w:rsidR="00312477" w:rsidRPr="00EC680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924F6" w:rsidRPr="002924F6" w14:paraId="62A62827" w14:textId="77777777" w:rsidTr="003B3BE7">
        <w:trPr>
          <w:trHeight w:val="49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5B59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4A44C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10 01 01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8FB8DE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Żużle, popioły paleniskowe i pyły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z kotłów (z wyłączeniem pyłów z kotłów wymienionych w 10 01 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B424DD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F73B2D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03E142CE" w14:textId="77777777" w:rsidTr="003B3BE7">
        <w:trPr>
          <w:trHeight w:val="2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5F554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78153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10 01 02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922A5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Popioły lotne z węgla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2F772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5BB2A6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3E5ADB20" w14:textId="77777777" w:rsidTr="003B3BE7">
        <w:trPr>
          <w:trHeight w:val="515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CC8AA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F06D95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10 01 15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A8AE18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Popioły paleniskowe, żużle i pyły </w:t>
            </w:r>
            <w:r w:rsidRPr="002924F6">
              <w:rPr>
                <w:rFonts w:ascii="Arial" w:hAnsi="Arial" w:cs="Arial"/>
                <w:sz w:val="22"/>
                <w:szCs w:val="22"/>
              </w:rPr>
              <w:br/>
              <w:t>z kotłów ze współspalania inne niż wymienione w 10 01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B94B5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F489E5" w14:textId="77777777" w:rsidR="00312477" w:rsidRPr="00EC6808" w:rsidRDefault="00312477" w:rsidP="003B3BE7">
            <w:pPr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  <w:tr w:rsidR="002924F6" w:rsidRPr="002924F6" w14:paraId="048BF7D4" w14:textId="77777777" w:rsidTr="003B3BE7">
        <w:trPr>
          <w:trHeight w:val="763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38A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B83A8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19 05 03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E6C32F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Kompost nieodpowiadający wymaganiom (nienadający się do wykorzystania)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AC55B" w14:textId="7B889938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 xml:space="preserve"> 000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D20163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5 000</w:t>
            </w:r>
          </w:p>
        </w:tc>
      </w:tr>
      <w:tr w:rsidR="002924F6" w:rsidRPr="002924F6" w14:paraId="183E5CFD" w14:textId="77777777" w:rsidTr="003B3BE7">
        <w:trPr>
          <w:trHeight w:val="511"/>
          <w:jc w:val="right"/>
        </w:trPr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AF30B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ECDF3B" w14:textId="77777777" w:rsidR="00312477" w:rsidRPr="002924F6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19 08 05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3CB2D9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>Ustabilizowane komunalne osady ściekowe (uwodnienie do 65%)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A6158F" w14:textId="26ABF3C9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1</w:t>
            </w:r>
            <w:r w:rsidR="00EC6808" w:rsidRPr="00EC6808">
              <w:rPr>
                <w:rFonts w:ascii="Arial" w:hAnsi="Arial" w:cs="Arial"/>
                <w:sz w:val="22"/>
                <w:szCs w:val="22"/>
              </w:rPr>
              <w:t>5</w:t>
            </w:r>
            <w:r w:rsidRPr="00EC6808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95E9FD" w14:textId="78557403" w:rsidR="00312477" w:rsidRPr="00EC6808" w:rsidRDefault="00EC6808" w:rsidP="003B3BE7">
            <w:pPr>
              <w:widowControl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C6808"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2924F6" w:rsidRPr="002924F6" w14:paraId="2F0D6AD2" w14:textId="77777777" w:rsidTr="003B3BE7">
        <w:trPr>
          <w:trHeight w:val="511"/>
          <w:jc w:val="right"/>
        </w:trPr>
        <w:tc>
          <w:tcPr>
            <w:tcW w:w="5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213BA" w14:textId="77777777" w:rsidR="00312477" w:rsidRPr="002924F6" w:rsidRDefault="00312477" w:rsidP="003B3BE7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2924F6">
              <w:rPr>
                <w:rFonts w:ascii="Arial" w:hAnsi="Arial" w:cs="Arial"/>
                <w:b/>
                <w:sz w:val="22"/>
                <w:szCs w:val="22"/>
              </w:rPr>
              <w:t>Łączna masa magazynowanych odpadów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3B9ACA" w14:textId="77777777" w:rsidR="00312477" w:rsidRPr="0005478D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EC6808">
              <w:rPr>
                <w:rFonts w:ascii="Arial" w:hAnsi="Arial" w:cs="Arial"/>
                <w:b/>
                <w:sz w:val="22"/>
                <w:szCs w:val="22"/>
              </w:rPr>
              <w:t>Suma</w:t>
            </w:r>
            <w:r w:rsidRPr="0005478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  <w:p w14:paraId="61AE1784" w14:textId="29671A50" w:rsidR="00312477" w:rsidRPr="0005478D" w:rsidRDefault="00EC6808" w:rsidP="003B3BE7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F575A2">
              <w:rPr>
                <w:rFonts w:ascii="Arial" w:hAnsi="Arial" w:cs="Arial"/>
                <w:b/>
                <w:sz w:val="22"/>
                <w:szCs w:val="22"/>
              </w:rPr>
              <w:t>*20 100 Mg/rok</w:t>
            </w:r>
            <w:r w:rsidR="00312477" w:rsidRPr="0005478D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C8FE83" w14:textId="77777777" w:rsidR="00312477" w:rsidRPr="00EC6808" w:rsidRDefault="00312477" w:rsidP="003B3BE7">
            <w:pPr>
              <w:widowControl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C6808">
              <w:rPr>
                <w:rFonts w:ascii="Arial" w:hAnsi="Arial" w:cs="Arial"/>
                <w:b/>
                <w:sz w:val="22"/>
                <w:szCs w:val="22"/>
              </w:rPr>
              <w:t xml:space="preserve">Suma </w:t>
            </w:r>
          </w:p>
          <w:p w14:paraId="2FD8E672" w14:textId="0648D447" w:rsidR="00312477" w:rsidRPr="0005478D" w:rsidRDefault="00127C36" w:rsidP="003B3BE7">
            <w:pPr>
              <w:widowControl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C6808" w:rsidRPr="00EC6808">
              <w:rPr>
                <w:rFonts w:ascii="Arial" w:hAnsi="Arial" w:cs="Arial"/>
                <w:b/>
                <w:sz w:val="22"/>
                <w:szCs w:val="22"/>
              </w:rPr>
              <w:t>8 975</w:t>
            </w:r>
            <w:r w:rsidR="00312477" w:rsidRPr="00EC6808">
              <w:rPr>
                <w:rFonts w:ascii="Arial" w:hAnsi="Arial" w:cs="Arial"/>
                <w:b/>
                <w:sz w:val="22"/>
                <w:szCs w:val="22"/>
              </w:rPr>
              <w:t xml:space="preserve"> Mg</w:t>
            </w:r>
          </w:p>
        </w:tc>
      </w:tr>
      <w:bookmarkEnd w:id="0"/>
    </w:tbl>
    <w:p w14:paraId="30C7D81A" w14:textId="77777777" w:rsidR="00312477" w:rsidRDefault="00312477" w:rsidP="00312477">
      <w:pPr>
        <w:pStyle w:val="BodyText22"/>
        <w:widowControl/>
        <w:tabs>
          <w:tab w:val="left" w:pos="426"/>
        </w:tabs>
        <w:rPr>
          <w:rFonts w:ascii="Arial" w:hAnsi="Arial" w:cs="Arial"/>
          <w:bCs/>
          <w:color w:val="0070C0"/>
          <w:szCs w:val="24"/>
        </w:rPr>
      </w:pPr>
    </w:p>
    <w:p w14:paraId="7DBA20CD" w14:textId="77777777" w:rsidR="00312477" w:rsidRDefault="00312477" w:rsidP="00312477">
      <w:pPr>
        <w:spacing w:line="276" w:lineRule="auto"/>
        <w:rPr>
          <w:rFonts w:ascii="Arial" w:hAnsi="Arial" w:cs="Arial"/>
          <w:b/>
        </w:rPr>
      </w:pPr>
    </w:p>
    <w:p w14:paraId="688963FD" w14:textId="77777777" w:rsidR="00E420D5" w:rsidRDefault="00E420D5"/>
    <w:sectPr w:rsidR="00E420D5" w:rsidSect="002924F6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DC9C" w14:textId="77777777" w:rsidR="00721CEE" w:rsidRDefault="00721CEE" w:rsidP="002924F6">
      <w:r>
        <w:separator/>
      </w:r>
    </w:p>
  </w:endnote>
  <w:endnote w:type="continuationSeparator" w:id="0">
    <w:p w14:paraId="0E71BBC8" w14:textId="77777777" w:rsidR="00721CEE" w:rsidRDefault="00721CEE" w:rsidP="00292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152968796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8D40D6" w14:textId="77777777" w:rsidR="002924F6" w:rsidRPr="002924F6" w:rsidRDefault="002924F6" w:rsidP="002924F6">
            <w:pPr>
              <w:pStyle w:val="Stopka"/>
              <w:rPr>
                <w:rFonts w:ascii="Arial" w:hAnsi="Arial" w:cs="Arial"/>
                <w:sz w:val="22"/>
                <w:szCs w:val="22"/>
              </w:rPr>
            </w:pPr>
            <w:r w:rsidRPr="002924F6">
              <w:rPr>
                <w:rFonts w:ascii="Arial" w:hAnsi="Arial" w:cs="Arial"/>
                <w:sz w:val="22"/>
                <w:szCs w:val="22"/>
              </w:rPr>
              <w:t xml:space="preserve">OS.I.7222.46.2.2018.RD </w:t>
            </w:r>
            <w:r w:rsidRPr="002924F6">
              <w:rPr>
                <w:rFonts w:ascii="Arial" w:hAnsi="Arial" w:cs="Arial"/>
                <w:sz w:val="22"/>
                <w:szCs w:val="22"/>
              </w:rPr>
              <w:tab/>
            </w:r>
            <w:r w:rsidRPr="002924F6">
              <w:rPr>
                <w:rFonts w:ascii="Arial" w:hAnsi="Arial" w:cs="Arial"/>
                <w:sz w:val="22"/>
                <w:szCs w:val="22"/>
              </w:rPr>
              <w:tab/>
              <w:t xml:space="preserve">Strona 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instrText>PAGE</w:instrTex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  <w:r w:rsidRPr="002924F6">
              <w:rPr>
                <w:rFonts w:ascii="Arial" w:hAnsi="Arial" w:cs="Arial"/>
                <w:sz w:val="22"/>
                <w:szCs w:val="22"/>
              </w:rPr>
              <w:t xml:space="preserve"> z 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begin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instrText>NUMPAGES</w:instrTex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2924F6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AFD5384" w14:textId="77777777" w:rsidR="002924F6" w:rsidRDefault="002924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E534B" w14:textId="77777777" w:rsidR="00721CEE" w:rsidRDefault="00721CEE" w:rsidP="002924F6">
      <w:r>
        <w:separator/>
      </w:r>
    </w:p>
  </w:footnote>
  <w:footnote w:type="continuationSeparator" w:id="0">
    <w:p w14:paraId="16FA73DA" w14:textId="77777777" w:rsidR="00721CEE" w:rsidRDefault="00721CEE" w:rsidP="00292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477"/>
    <w:rsid w:val="0005478D"/>
    <w:rsid w:val="00127C36"/>
    <w:rsid w:val="002924F6"/>
    <w:rsid w:val="00312477"/>
    <w:rsid w:val="004F1610"/>
    <w:rsid w:val="00597E9F"/>
    <w:rsid w:val="00617764"/>
    <w:rsid w:val="00721CEE"/>
    <w:rsid w:val="00942A06"/>
    <w:rsid w:val="00A352EF"/>
    <w:rsid w:val="00BF46AB"/>
    <w:rsid w:val="00D7363A"/>
    <w:rsid w:val="00E274D2"/>
    <w:rsid w:val="00E420D5"/>
    <w:rsid w:val="00EA659F"/>
    <w:rsid w:val="00EC621D"/>
    <w:rsid w:val="00EC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4A7E8"/>
  <w15:chartTrackingRefBased/>
  <w15:docId w15:val="{05EC6594-1D42-401B-8094-5FDD0F138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247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2">
    <w:name w:val="Body Text 22"/>
    <w:basedOn w:val="Normalny"/>
    <w:rsid w:val="00312477"/>
    <w:pPr>
      <w:widowControl w:val="0"/>
    </w:pPr>
    <w:rPr>
      <w:b/>
      <w:szCs w:val="20"/>
    </w:rPr>
  </w:style>
  <w:style w:type="paragraph" w:styleId="Nagwek">
    <w:name w:val="header"/>
    <w:basedOn w:val="Normalny"/>
    <w:link w:val="NagwekZnak"/>
    <w:uiPriority w:val="99"/>
    <w:unhideWhenUsed/>
    <w:rsid w:val="002924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924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924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924F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Dybka Renata</dc:creator>
  <cp:keywords/>
  <dc:description/>
  <cp:lastModifiedBy>help desk</cp:lastModifiedBy>
  <cp:revision>2</cp:revision>
  <cp:lastPrinted>2021-07-01T06:11:00Z</cp:lastPrinted>
  <dcterms:created xsi:type="dcterms:W3CDTF">2021-07-01T06:11:00Z</dcterms:created>
  <dcterms:modified xsi:type="dcterms:W3CDTF">2021-07-01T06:11:00Z</dcterms:modified>
</cp:coreProperties>
</file>